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7BF" w:rsidRPr="00736AC2" w:rsidRDefault="00CE27BF" w:rsidP="00CE27BF">
      <w:pPr>
        <w:pStyle w:val="a3"/>
        <w:widowControl w:val="0"/>
        <w:jc w:val="center"/>
        <w:rPr>
          <w:rFonts w:ascii="Times New Roman" w:hAnsi="Times New Roman"/>
          <w:b/>
          <w:sz w:val="32"/>
          <w:szCs w:val="32"/>
          <w:lang w:val="kk-KZ"/>
        </w:rPr>
      </w:pPr>
      <w:r>
        <w:rPr>
          <w:rFonts w:ascii="Times New Roman" w:hAnsi="Times New Roman"/>
          <w:b/>
          <w:sz w:val="32"/>
          <w:szCs w:val="32"/>
          <w:lang w:val="kk-KZ"/>
        </w:rPr>
        <w:t>Жалпыұлттық</w:t>
      </w:r>
      <w:r w:rsidRPr="00736AC2">
        <w:rPr>
          <w:rFonts w:ascii="Times New Roman" w:hAnsi="Times New Roman"/>
          <w:b/>
          <w:sz w:val="32"/>
          <w:szCs w:val="32"/>
          <w:lang w:val="kk-KZ"/>
        </w:rPr>
        <w:t xml:space="preserve"> тізілімге енген киелі объектілер</w:t>
      </w:r>
    </w:p>
    <w:p w:rsidR="00FC28CF" w:rsidRPr="00CE27BF" w:rsidRDefault="00D53B2D" w:rsidP="00736AC2">
      <w:pPr>
        <w:pStyle w:val="a3"/>
        <w:widowControl w:val="0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736AC2">
        <w:rPr>
          <w:rFonts w:ascii="Times New Roman" w:hAnsi="Times New Roman"/>
          <w:b/>
          <w:sz w:val="32"/>
          <w:szCs w:val="32"/>
        </w:rPr>
        <w:t xml:space="preserve">Сакральные </w:t>
      </w:r>
      <w:r w:rsidR="00736AC2" w:rsidRPr="00736AC2">
        <w:rPr>
          <w:rFonts w:ascii="Times New Roman" w:hAnsi="Times New Roman"/>
          <w:b/>
          <w:sz w:val="32"/>
          <w:szCs w:val="32"/>
        </w:rPr>
        <w:t>объекты</w:t>
      </w:r>
      <w:r w:rsidRPr="00736AC2">
        <w:rPr>
          <w:rFonts w:ascii="Times New Roman" w:hAnsi="Times New Roman"/>
          <w:b/>
          <w:sz w:val="32"/>
          <w:szCs w:val="32"/>
        </w:rPr>
        <w:t xml:space="preserve"> </w:t>
      </w:r>
      <w:r w:rsidR="00CE27BF">
        <w:rPr>
          <w:rFonts w:ascii="Times New Roman" w:hAnsi="Times New Roman"/>
          <w:b/>
          <w:sz w:val="32"/>
          <w:szCs w:val="32"/>
          <w:lang w:val="kk-KZ"/>
        </w:rPr>
        <w:t>общенационального</w:t>
      </w:r>
      <w:r w:rsidRPr="00736AC2">
        <w:rPr>
          <w:rFonts w:ascii="Times New Roman" w:hAnsi="Times New Roman"/>
          <w:b/>
          <w:sz w:val="32"/>
          <w:szCs w:val="32"/>
        </w:rPr>
        <w:t xml:space="preserve"> </w:t>
      </w:r>
      <w:r w:rsidR="00CE27BF">
        <w:rPr>
          <w:rFonts w:ascii="Times New Roman" w:hAnsi="Times New Roman"/>
          <w:b/>
          <w:sz w:val="32"/>
          <w:szCs w:val="32"/>
          <w:lang w:val="kk-KZ"/>
        </w:rPr>
        <w:t>значения</w:t>
      </w:r>
    </w:p>
    <w:p w:rsidR="00FC28CF" w:rsidRPr="00B11751" w:rsidRDefault="00FC28CF" w:rsidP="00D53B2D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</w:p>
    <w:tbl>
      <w:tblPr>
        <w:tblW w:w="1480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4"/>
        <w:gridCol w:w="6831"/>
        <w:gridCol w:w="7431"/>
      </w:tblGrid>
      <w:tr w:rsidR="00FC28CF" w:rsidRPr="00B11751" w:rsidTr="00952E32">
        <w:trPr>
          <w:trHeight w:val="677"/>
        </w:trPr>
        <w:tc>
          <w:tcPr>
            <w:tcW w:w="544" w:type="dxa"/>
          </w:tcPr>
          <w:p w:rsidR="00FC28CF" w:rsidRPr="00B11751" w:rsidRDefault="00FC28CF" w:rsidP="00B11751">
            <w:pPr>
              <w:pStyle w:val="a3"/>
              <w:widowControl w:val="0"/>
              <w:ind w:left="118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1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831" w:type="dxa"/>
          </w:tcPr>
          <w:p w:rsidR="00713C06" w:rsidRDefault="00CE27BF" w:rsidP="00952E32">
            <w:pPr>
              <w:pStyle w:val="a3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751">
              <w:rPr>
                <w:rFonts w:ascii="Times New Roman" w:hAnsi="Times New Roman"/>
                <w:sz w:val="24"/>
                <w:szCs w:val="24"/>
                <w:lang w:val="kk-KZ"/>
              </w:rPr>
              <w:t>Құмай археологиялық-этнографиялық кешені</w:t>
            </w:r>
            <w:r w:rsidRPr="00B11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3C06">
              <w:rPr>
                <w:rFonts w:ascii="Times New Roman" w:hAnsi="Times New Roman"/>
                <w:sz w:val="24"/>
                <w:szCs w:val="24"/>
              </w:rPr>
              <w:t>\</w:t>
            </w:r>
          </w:p>
          <w:p w:rsidR="00FC28CF" w:rsidRPr="00B11751" w:rsidRDefault="00FC28CF" w:rsidP="00952E32">
            <w:pPr>
              <w:pStyle w:val="a3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11751">
              <w:rPr>
                <w:rFonts w:ascii="Times New Roman" w:hAnsi="Times New Roman"/>
                <w:sz w:val="24"/>
                <w:szCs w:val="24"/>
              </w:rPr>
              <w:t xml:space="preserve">Археолого-этнографический комплекс </w:t>
            </w:r>
            <w:proofErr w:type="spellStart"/>
            <w:r w:rsidRPr="00B11751">
              <w:rPr>
                <w:rFonts w:ascii="Times New Roman" w:hAnsi="Times New Roman"/>
                <w:sz w:val="24"/>
                <w:szCs w:val="24"/>
              </w:rPr>
              <w:t>Кумай</w:t>
            </w:r>
            <w:proofErr w:type="spellEnd"/>
          </w:p>
          <w:p w:rsidR="00FC28CF" w:rsidRPr="00B11751" w:rsidRDefault="00FC28CF" w:rsidP="00952E32">
            <w:pPr>
              <w:pStyle w:val="a3"/>
              <w:widowControl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1" w:type="dxa"/>
          </w:tcPr>
          <w:p w:rsidR="00FC28CF" w:rsidRPr="00B11751" w:rsidRDefault="00736AC2" w:rsidP="00952E32">
            <w:pPr>
              <w:pStyle w:val="a3"/>
              <w:widowControl w:val="0"/>
              <w:contextualSpacing/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</w:pPr>
            <w:proofErr w:type="spellStart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Ерейментау</w:t>
            </w:r>
            <w:proofErr w:type="spellEnd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 xml:space="preserve"> </w:t>
            </w:r>
            <w:proofErr w:type="spellStart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ауданы</w:t>
            </w:r>
            <w:proofErr w:type="spellEnd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 xml:space="preserve">  Торғай а.</w:t>
            </w:r>
          </w:p>
          <w:p w:rsidR="00736AC2" w:rsidRPr="00B11751" w:rsidRDefault="00736AC2" w:rsidP="00952E32">
            <w:pPr>
              <w:pStyle w:val="a3"/>
              <w:widowControl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 xml:space="preserve">а. </w:t>
            </w:r>
            <w:proofErr w:type="spellStart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Торгай</w:t>
            </w:r>
            <w:proofErr w:type="spellEnd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 xml:space="preserve"> </w:t>
            </w:r>
            <w:proofErr w:type="spellStart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>Ерейментауский</w:t>
            </w:r>
            <w:proofErr w:type="spellEnd"/>
            <w:r w:rsidRPr="00B11751">
              <w:rPr>
                <w:rFonts w:ascii="Times New Roman" w:hAnsi="Times New Roman"/>
                <w:color w:val="000000"/>
                <w:kern w:val="36"/>
                <w:sz w:val="24"/>
                <w:szCs w:val="24"/>
              </w:rPr>
              <w:t xml:space="preserve"> район</w:t>
            </w:r>
          </w:p>
        </w:tc>
      </w:tr>
      <w:tr w:rsidR="00FC28CF" w:rsidRPr="00B11751" w:rsidTr="00FC28CF">
        <w:trPr>
          <w:trHeight w:val="439"/>
        </w:trPr>
        <w:tc>
          <w:tcPr>
            <w:tcW w:w="544" w:type="dxa"/>
          </w:tcPr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</w:rPr>
            </w:pPr>
            <w:r w:rsidRPr="00B11751">
              <w:rPr>
                <w:sz w:val="24"/>
                <w:szCs w:val="24"/>
              </w:rPr>
              <w:t>2</w:t>
            </w:r>
          </w:p>
        </w:tc>
        <w:tc>
          <w:tcPr>
            <w:tcW w:w="6831" w:type="dxa"/>
          </w:tcPr>
          <w:p w:rsidR="000200E1" w:rsidRPr="00B11751" w:rsidRDefault="00CE27BF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Олжабай батыр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дың жерлеу орны</w:t>
            </w:r>
            <w:r w:rsidR="000200E1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\</w:t>
            </w:r>
          </w:p>
          <w:p w:rsidR="00FC28CF" w:rsidRPr="00B11751" w:rsidRDefault="00CE27BF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</w:t>
            </w:r>
            <w:r w:rsidR="00FC28C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Захоронение Олжабай батыра</w:t>
            </w:r>
          </w:p>
          <w:p w:rsidR="00FC28CF" w:rsidRPr="00B11751" w:rsidRDefault="00FC28CF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7431" w:type="dxa"/>
          </w:tcPr>
          <w:p w:rsidR="00736AC2" w:rsidRPr="00B11751" w:rsidRDefault="00736AC2" w:rsidP="00736AC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Е</w:t>
            </w:r>
            <w:r w:rsidR="00CE27B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рейментау ауданы Олжабай батыр </w:t>
            </w:r>
            <w:r w:rsidR="00CE27B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а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.</w:t>
            </w:r>
          </w:p>
          <w:p w:rsidR="00FC28CF" w:rsidRPr="00B11751" w:rsidRDefault="00FC28CF" w:rsidP="00736AC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с</w:t>
            </w:r>
            <w:r w:rsidR="00736AC2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.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Олжабай</w:t>
            </w:r>
            <w:r w:rsidRPr="00B1175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  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батыр</w:t>
            </w:r>
            <w:r w:rsidR="00736AC2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Ерейментауский район</w:t>
            </w:r>
          </w:p>
        </w:tc>
      </w:tr>
      <w:tr w:rsidR="00FC28CF" w:rsidRPr="00B11751" w:rsidTr="00FC28CF">
        <w:trPr>
          <w:trHeight w:val="572"/>
        </w:trPr>
        <w:tc>
          <w:tcPr>
            <w:tcW w:w="544" w:type="dxa"/>
          </w:tcPr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noProof/>
                <w:color w:val="000000"/>
                <w:sz w:val="24"/>
                <w:szCs w:val="24"/>
              </w:rPr>
            </w:pPr>
            <w:r w:rsidRPr="00B11751">
              <w:rPr>
                <w:noProof/>
                <w:color w:val="000000"/>
                <w:sz w:val="24"/>
                <w:szCs w:val="24"/>
              </w:rPr>
              <w:t>3</w:t>
            </w:r>
          </w:p>
        </w:tc>
        <w:tc>
          <w:tcPr>
            <w:tcW w:w="6831" w:type="dxa"/>
          </w:tcPr>
          <w:p w:rsidR="00713C06" w:rsidRDefault="00CE27BF" w:rsidP="00952E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Абылай хан сәулет-</w:t>
            </w:r>
            <w:r w:rsidRPr="00B117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мемориалды кешені</w:t>
            </w:r>
            <w:r w:rsidRPr="00B117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3C06">
              <w:rPr>
                <w:rFonts w:ascii="Times New Roman" w:hAnsi="Times New Roman" w:cs="Times New Roman"/>
                <w:sz w:val="24"/>
                <w:szCs w:val="24"/>
              </w:rPr>
              <w:t>\</w:t>
            </w:r>
          </w:p>
          <w:p w:rsidR="00952E32" w:rsidRPr="00B11751" w:rsidRDefault="00FC28CF" w:rsidP="00952E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</w:rPr>
              <w:t xml:space="preserve">Поляна </w:t>
            </w: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</w:rPr>
              <w:t>Абылай</w:t>
            </w:r>
            <w:proofErr w:type="spellEnd"/>
            <w:r w:rsidRPr="00B11751">
              <w:rPr>
                <w:rFonts w:ascii="Times New Roman" w:hAnsi="Times New Roman" w:cs="Times New Roman"/>
                <w:sz w:val="24"/>
                <w:szCs w:val="24"/>
              </w:rPr>
              <w:t xml:space="preserve"> хана</w:t>
            </w:r>
          </w:p>
          <w:p w:rsidR="00952E32" w:rsidRPr="00B11751" w:rsidRDefault="00FC28CF" w:rsidP="00CE27B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7431" w:type="dxa"/>
          </w:tcPr>
          <w:p w:rsidR="00FC28CF" w:rsidRPr="00B11751" w:rsidRDefault="00736AC2" w:rsidP="00736AC2">
            <w:pPr>
              <w:pStyle w:val="1"/>
              <w:spacing w:before="300" w:after="0" w:afterAutospacing="0"/>
              <w:contextualSpacing/>
              <w:rPr>
                <w:b w:val="0"/>
                <w:sz w:val="24"/>
                <w:szCs w:val="24"/>
                <w:lang w:eastAsia="ar-SA"/>
              </w:rPr>
            </w:pP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ауданы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к.</w:t>
            </w:r>
          </w:p>
          <w:p w:rsidR="00736AC2" w:rsidRPr="00B11751" w:rsidRDefault="00736AC2" w:rsidP="00736AC2">
            <w:pPr>
              <w:pStyle w:val="1"/>
              <w:spacing w:before="300" w:after="0" w:afterAutospacing="0"/>
              <w:contextualSpacing/>
              <w:rPr>
                <w:b w:val="0"/>
                <w:bCs w:val="0"/>
                <w:sz w:val="24"/>
                <w:szCs w:val="24"/>
              </w:rPr>
            </w:pPr>
            <w:r w:rsidRPr="00B11751">
              <w:rPr>
                <w:b w:val="0"/>
                <w:sz w:val="24"/>
                <w:szCs w:val="24"/>
                <w:lang w:eastAsia="ar-SA"/>
              </w:rPr>
              <w:t xml:space="preserve">п.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Бурабайский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район</w:t>
            </w:r>
          </w:p>
        </w:tc>
      </w:tr>
      <w:tr w:rsidR="00FC28CF" w:rsidRPr="00B11751" w:rsidTr="00736AC2">
        <w:trPr>
          <w:trHeight w:val="835"/>
        </w:trPr>
        <w:tc>
          <w:tcPr>
            <w:tcW w:w="544" w:type="dxa"/>
          </w:tcPr>
          <w:p w:rsidR="00FC28CF" w:rsidRPr="00B11751" w:rsidRDefault="00FC28CF" w:rsidP="00B1175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6831" w:type="dxa"/>
          </w:tcPr>
          <w:p w:rsidR="00FC28CF" w:rsidRPr="00B11751" w:rsidRDefault="00CE27BF" w:rsidP="00CE27B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Кенесары үңгірі \</w:t>
            </w:r>
            <w:r w:rsidR="00FC28CF"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Пещера Кенесары</w:t>
            </w:r>
          </w:p>
        </w:tc>
        <w:tc>
          <w:tcPr>
            <w:tcW w:w="7431" w:type="dxa"/>
          </w:tcPr>
          <w:p w:rsidR="00736AC2" w:rsidRPr="00B11751" w:rsidRDefault="00736AC2" w:rsidP="00736AC2">
            <w:pPr>
              <w:pStyle w:val="1"/>
              <w:spacing w:before="300" w:after="0" w:afterAutospacing="0"/>
              <w:contextualSpacing/>
              <w:rPr>
                <w:b w:val="0"/>
                <w:sz w:val="24"/>
                <w:szCs w:val="24"/>
                <w:lang w:eastAsia="ar-SA"/>
              </w:rPr>
            </w:pPr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ауданы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к.</w:t>
            </w:r>
          </w:p>
          <w:p w:rsidR="00FC28CF" w:rsidRPr="00B11751" w:rsidRDefault="00736AC2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п. </w:t>
            </w: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Бурабайский</w:t>
            </w:r>
            <w:proofErr w:type="spellEnd"/>
            <w:r w:rsidRPr="00B11751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район</w:t>
            </w:r>
          </w:p>
        </w:tc>
      </w:tr>
      <w:tr w:rsidR="00FC28CF" w:rsidRPr="00B11751" w:rsidTr="00F61B3B">
        <w:trPr>
          <w:trHeight w:val="850"/>
        </w:trPr>
        <w:tc>
          <w:tcPr>
            <w:tcW w:w="544" w:type="dxa"/>
          </w:tcPr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  <w:lang w:val="kk-KZ"/>
              </w:rPr>
            </w:pPr>
            <w:r w:rsidRPr="00B11751"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6831" w:type="dxa"/>
          </w:tcPr>
          <w:p w:rsidR="00FC28CF" w:rsidRPr="00B11751" w:rsidRDefault="00CE27BF" w:rsidP="00CE27B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  <w:lang w:val="kk-KZ"/>
              </w:rPr>
              <w:t>Оқжетпес тауы</w:t>
            </w:r>
            <w:r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 </w:t>
            </w:r>
            <w:r w:rsidR="00FC28CF"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Гора </w:t>
            </w:r>
            <w:proofErr w:type="spellStart"/>
            <w:r w:rsidR="00FC28CF"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Окжетпес</w:t>
            </w:r>
            <w:proofErr w:type="spellEnd"/>
            <w:r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  <w:lang w:val="kk-KZ"/>
              </w:rPr>
              <w:t xml:space="preserve"> </w:t>
            </w:r>
            <w:r w:rsidR="00952E32" w:rsidRPr="00B11751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7431" w:type="dxa"/>
          </w:tcPr>
          <w:p w:rsidR="00736AC2" w:rsidRPr="00B11751" w:rsidRDefault="00736AC2" w:rsidP="00736AC2">
            <w:pPr>
              <w:pStyle w:val="1"/>
              <w:spacing w:before="300" w:after="0" w:afterAutospacing="0"/>
              <w:contextualSpacing/>
              <w:rPr>
                <w:b w:val="0"/>
                <w:sz w:val="24"/>
                <w:szCs w:val="24"/>
                <w:lang w:eastAsia="ar-SA"/>
              </w:rPr>
            </w:pP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ауданы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к.</w:t>
            </w:r>
          </w:p>
          <w:p w:rsidR="00FC28CF" w:rsidRPr="00B11751" w:rsidRDefault="00736AC2" w:rsidP="00736AC2">
            <w:pPr>
              <w:pStyle w:val="1"/>
              <w:spacing w:before="300" w:after="0" w:afterAutospacing="0"/>
              <w:contextualSpacing/>
              <w:rPr>
                <w:b w:val="0"/>
                <w:sz w:val="24"/>
                <w:szCs w:val="24"/>
                <w:lang w:eastAsia="ar-SA"/>
              </w:rPr>
            </w:pPr>
            <w:r w:rsidRPr="00B11751">
              <w:rPr>
                <w:b w:val="0"/>
                <w:sz w:val="24"/>
                <w:szCs w:val="24"/>
                <w:lang w:eastAsia="ar-SA"/>
              </w:rPr>
              <w:t xml:space="preserve">п.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11751">
              <w:rPr>
                <w:b w:val="0"/>
                <w:sz w:val="24"/>
                <w:szCs w:val="24"/>
                <w:lang w:eastAsia="ar-SA"/>
              </w:rPr>
              <w:t>Бурабайский</w:t>
            </w:r>
            <w:proofErr w:type="spellEnd"/>
            <w:r w:rsidRPr="00B11751">
              <w:rPr>
                <w:b w:val="0"/>
                <w:sz w:val="24"/>
                <w:szCs w:val="24"/>
                <w:lang w:eastAsia="ar-SA"/>
              </w:rPr>
              <w:t xml:space="preserve"> район</w:t>
            </w:r>
          </w:p>
        </w:tc>
      </w:tr>
      <w:tr w:rsidR="00FC28CF" w:rsidRPr="00B11751" w:rsidTr="00952E32">
        <w:trPr>
          <w:trHeight w:val="517"/>
        </w:trPr>
        <w:tc>
          <w:tcPr>
            <w:tcW w:w="544" w:type="dxa"/>
          </w:tcPr>
          <w:p w:rsidR="00FC28CF" w:rsidRPr="00B11751" w:rsidRDefault="00FC28CF" w:rsidP="00B11751">
            <w:pPr>
              <w:tabs>
                <w:tab w:val="left" w:pos="374"/>
              </w:tabs>
              <w:spacing w:after="0" w:line="240" w:lineRule="auto"/>
              <w:ind w:left="118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kk-KZ"/>
              </w:rPr>
            </w:pPr>
          </w:p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color w:val="000000"/>
                <w:spacing w:val="-10"/>
                <w:sz w:val="24"/>
                <w:szCs w:val="24"/>
              </w:rPr>
            </w:pPr>
            <w:r w:rsidRPr="00B11751">
              <w:rPr>
                <w:color w:val="000000"/>
                <w:spacing w:val="-10"/>
                <w:sz w:val="24"/>
                <w:szCs w:val="24"/>
              </w:rPr>
              <w:t>6</w:t>
            </w:r>
          </w:p>
        </w:tc>
        <w:tc>
          <w:tcPr>
            <w:tcW w:w="6831" w:type="dxa"/>
          </w:tcPr>
          <w:p w:rsidR="00FC28CF" w:rsidRPr="00B11751" w:rsidRDefault="00FC28CF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Мазар «Беспакыр»\ «Беспакыр» мазары</w:t>
            </w:r>
          </w:p>
        </w:tc>
        <w:tc>
          <w:tcPr>
            <w:tcW w:w="7431" w:type="dxa"/>
          </w:tcPr>
          <w:p w:rsidR="00736AC2" w:rsidRPr="00B11751" w:rsidRDefault="00736AC2" w:rsidP="00736AC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Қорғалжын ауданы Абай с.</w:t>
            </w:r>
          </w:p>
          <w:p w:rsidR="00FC28CF" w:rsidRPr="00B11751" w:rsidRDefault="00736AC2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 </w:t>
            </w:r>
            <w:r w:rsidR="00FC28C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с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.</w:t>
            </w:r>
            <w:r w:rsidR="00FC28C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 Абай 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Коргалжынский район</w:t>
            </w:r>
          </w:p>
        </w:tc>
      </w:tr>
      <w:tr w:rsidR="00FC28CF" w:rsidRPr="00B11751" w:rsidTr="00952E32">
        <w:trPr>
          <w:trHeight w:val="586"/>
        </w:trPr>
        <w:tc>
          <w:tcPr>
            <w:tcW w:w="544" w:type="dxa"/>
          </w:tcPr>
          <w:p w:rsidR="00FC28CF" w:rsidRPr="00B11751" w:rsidRDefault="00FC28CF" w:rsidP="00B11751">
            <w:pPr>
              <w:tabs>
                <w:tab w:val="left" w:pos="374"/>
              </w:tabs>
              <w:spacing w:after="0" w:line="240" w:lineRule="auto"/>
              <w:ind w:left="118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kk-KZ"/>
              </w:rPr>
              <w:t>7</w:t>
            </w:r>
          </w:p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noProof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6831" w:type="dxa"/>
          </w:tcPr>
          <w:p w:rsidR="00FC28CF" w:rsidRPr="00B11751" w:rsidRDefault="00FF4ECF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Мавзолей «Ботагай»\ «Быты</w:t>
            </w:r>
            <w:r w:rsidR="00FC28CF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ғай» кесенесі</w:t>
            </w:r>
          </w:p>
        </w:tc>
        <w:tc>
          <w:tcPr>
            <w:tcW w:w="7431" w:type="dxa"/>
          </w:tcPr>
          <w:p w:rsidR="00736AC2" w:rsidRPr="00B11751" w:rsidRDefault="00CE27BF" w:rsidP="00736AC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Қорғалжын ауданы Қорғалжын к</w:t>
            </w:r>
            <w:r w:rsidR="00736AC2"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..</w:t>
            </w:r>
          </w:p>
          <w:p w:rsidR="00FC28CF" w:rsidRPr="00B11751" w:rsidRDefault="00736AC2" w:rsidP="00952E32">
            <w:pPr>
              <w:tabs>
                <w:tab w:val="left" w:pos="374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п. 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Коргалжын</w:t>
            </w:r>
            <w:r w:rsidRPr="00B11751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 Коргалжынский район</w:t>
            </w:r>
          </w:p>
        </w:tc>
      </w:tr>
      <w:tr w:rsidR="00FC28CF" w:rsidRPr="00B11751" w:rsidTr="00952E32">
        <w:trPr>
          <w:trHeight w:val="643"/>
        </w:trPr>
        <w:tc>
          <w:tcPr>
            <w:tcW w:w="544" w:type="dxa"/>
          </w:tcPr>
          <w:p w:rsidR="00FC28CF" w:rsidRPr="00B11751" w:rsidRDefault="00FC28CF" w:rsidP="00B117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kk-KZ"/>
              </w:rPr>
              <w:t>8</w:t>
            </w:r>
          </w:p>
        </w:tc>
        <w:tc>
          <w:tcPr>
            <w:tcW w:w="6831" w:type="dxa"/>
          </w:tcPr>
          <w:p w:rsidR="00952E32" w:rsidRPr="00B11751" w:rsidRDefault="00FC28CF" w:rsidP="00952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Мавзолей-некрополь Кабанбай батыра.</w:t>
            </w:r>
            <w:r w:rsidR="00952E32"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\</w:t>
            </w:r>
          </w:p>
          <w:p w:rsidR="00FC28CF" w:rsidRDefault="00FC28CF" w:rsidP="00952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Қабанбай батырдың кесенесі.</w:t>
            </w:r>
          </w:p>
          <w:p w:rsidR="00713C06" w:rsidRPr="00B11751" w:rsidRDefault="00713C06" w:rsidP="00952E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431" w:type="dxa"/>
          </w:tcPr>
          <w:p w:rsidR="00736AC2" w:rsidRPr="00B11751" w:rsidRDefault="00CE27BF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Целиноград ауданы, Қ</w:t>
            </w:r>
            <w:r w:rsidR="00FC28CF"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абанбай </w:t>
            </w: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батыр</w:t>
            </w:r>
            <w:r w:rsidR="00736AC2"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а.</w:t>
            </w:r>
          </w:p>
          <w:p w:rsidR="00FC28CF" w:rsidRPr="00B11751" w:rsidRDefault="00736AC2" w:rsidP="00736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Целиноградский район Қабанбай батыр с.</w:t>
            </w:r>
          </w:p>
        </w:tc>
      </w:tr>
      <w:tr w:rsidR="00FC28CF" w:rsidRPr="00B11751" w:rsidTr="00952E32">
        <w:trPr>
          <w:trHeight w:val="553"/>
        </w:trPr>
        <w:tc>
          <w:tcPr>
            <w:tcW w:w="544" w:type="dxa"/>
          </w:tcPr>
          <w:p w:rsidR="00FC28CF" w:rsidRPr="00B11751" w:rsidRDefault="00FC28CF" w:rsidP="00B11751">
            <w:pPr>
              <w:spacing w:after="0" w:line="240" w:lineRule="auto"/>
              <w:ind w:left="118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  <w:lang w:val="kk-KZ"/>
              </w:rPr>
            </w:pPr>
            <w:r w:rsidRPr="00B11751">
              <w:rPr>
                <w:sz w:val="24"/>
                <w:szCs w:val="24"/>
                <w:lang w:val="kk-KZ"/>
              </w:rPr>
              <w:t>9</w:t>
            </w:r>
          </w:p>
          <w:p w:rsidR="00B11751" w:rsidRPr="00B11751" w:rsidRDefault="00B11751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831" w:type="dxa"/>
          </w:tcPr>
          <w:p w:rsidR="00FC28CF" w:rsidRPr="00B11751" w:rsidRDefault="00FC28CF" w:rsidP="00952E3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Мавзолей Баубек батыра\ Баубек батыр кесенесі</w:t>
            </w:r>
          </w:p>
        </w:tc>
        <w:tc>
          <w:tcPr>
            <w:tcW w:w="7431" w:type="dxa"/>
          </w:tcPr>
          <w:p w:rsidR="00736AC2" w:rsidRPr="00B11751" w:rsidRDefault="00CE27BF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Жақсы ауданы </w:t>
            </w:r>
            <w:r w:rsidR="00736AC2" w:rsidRPr="00B1175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 Ишимское </w:t>
            </w:r>
            <w:r w:rsidRPr="00B1175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  <w:p w:rsidR="00FC28CF" w:rsidRPr="00B11751" w:rsidRDefault="00FC28CF" w:rsidP="00952E3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>с. Ишимское</w:t>
            </w:r>
            <w:r w:rsidR="00736AC2" w:rsidRPr="00B11751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kk-KZ"/>
              </w:rPr>
              <w:t xml:space="preserve"> Жаксынский район</w:t>
            </w:r>
          </w:p>
        </w:tc>
      </w:tr>
      <w:tr w:rsidR="00FC28CF" w:rsidRPr="00B11751" w:rsidTr="00952E32">
        <w:trPr>
          <w:trHeight w:val="609"/>
        </w:trPr>
        <w:tc>
          <w:tcPr>
            <w:tcW w:w="544" w:type="dxa"/>
          </w:tcPr>
          <w:p w:rsidR="00B11751" w:rsidRPr="00B11751" w:rsidRDefault="00B11751" w:rsidP="00B11751">
            <w:pPr>
              <w:pStyle w:val="1"/>
              <w:spacing w:before="300" w:after="0" w:afterAutospacing="0"/>
              <w:contextualSpacing/>
              <w:jc w:val="center"/>
              <w:rPr>
                <w:rFonts w:eastAsiaTheme="minorEastAsia"/>
                <w:bCs w:val="0"/>
                <w:color w:val="000000"/>
                <w:spacing w:val="1"/>
                <w:kern w:val="0"/>
                <w:sz w:val="24"/>
                <w:szCs w:val="24"/>
                <w:lang w:val="kk-KZ" w:eastAsia="ru-RU"/>
              </w:rPr>
            </w:pPr>
          </w:p>
          <w:p w:rsidR="00FC28CF" w:rsidRPr="00B11751" w:rsidRDefault="00FC28CF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  <w:lang w:val="kk-KZ"/>
              </w:rPr>
            </w:pPr>
            <w:r w:rsidRPr="00B11751">
              <w:rPr>
                <w:sz w:val="24"/>
                <w:szCs w:val="24"/>
                <w:lang w:val="kk-KZ"/>
              </w:rPr>
              <w:t>10</w:t>
            </w:r>
          </w:p>
          <w:p w:rsidR="00B11751" w:rsidRPr="00B11751" w:rsidRDefault="00B11751" w:rsidP="00B11751">
            <w:pPr>
              <w:pStyle w:val="1"/>
              <w:spacing w:before="300" w:after="0" w:afterAutospacing="0"/>
              <w:contextualSpacing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6831" w:type="dxa"/>
          </w:tcPr>
          <w:p w:rsidR="00FC28CF" w:rsidRPr="00B11751" w:rsidRDefault="005535D0" w:rsidP="000E2426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Науан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Хазрет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атымен байланысты кешен</w:t>
            </w:r>
            <w:r w:rsidRPr="000435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\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Комплекс объектов  связанный с именем </w:t>
            </w:r>
            <w:proofErr w:type="spellStart"/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Науан</w:t>
            </w:r>
            <w:proofErr w:type="spellEnd"/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Хазрет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431" w:type="dxa"/>
          </w:tcPr>
          <w:p w:rsidR="00FC28CF" w:rsidRPr="00B11751" w:rsidRDefault="00736AC2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Көкшетау</w:t>
            </w:r>
            <w:proofErr w:type="spellEnd"/>
            <w:r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қаласы</w:t>
            </w:r>
            <w:proofErr w:type="spellEnd"/>
          </w:p>
          <w:p w:rsidR="00FC28CF" w:rsidRPr="00B11751" w:rsidRDefault="00AF054B" w:rsidP="00952E32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  <w:lang w:val="en-US"/>
              </w:rPr>
            </w:pPr>
            <w:proofErr w:type="spellStart"/>
            <w:r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город</w:t>
            </w:r>
            <w:proofErr w:type="spellEnd"/>
            <w:r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К</w:t>
            </w:r>
            <w:r w:rsidRPr="00B1175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Start"/>
            <w:r w:rsidR="00736AC2" w:rsidRPr="00B11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кшетау</w:t>
            </w:r>
            <w:bookmarkStart w:id="0" w:name="_GoBack"/>
            <w:bookmarkEnd w:id="0"/>
            <w:proofErr w:type="spellEnd"/>
          </w:p>
        </w:tc>
      </w:tr>
      <w:tr w:rsidR="00CE27BF" w:rsidRPr="00B11751" w:rsidTr="00952E32">
        <w:trPr>
          <w:trHeight w:val="609"/>
        </w:trPr>
        <w:tc>
          <w:tcPr>
            <w:tcW w:w="544" w:type="dxa"/>
          </w:tcPr>
          <w:p w:rsidR="00CE27BF" w:rsidRPr="00B11751" w:rsidRDefault="00CE27BF" w:rsidP="00B1175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</w:pPr>
            <w:r w:rsidRPr="00B11751">
              <w:rPr>
                <w:rFonts w:ascii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11</w:t>
            </w:r>
          </w:p>
        </w:tc>
        <w:tc>
          <w:tcPr>
            <w:tcW w:w="6831" w:type="dxa"/>
          </w:tcPr>
          <w:p w:rsidR="00CE27BF" w:rsidRPr="00B11751" w:rsidRDefault="00CE27BF" w:rsidP="000E2426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«</w:t>
            </w:r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>Әулиелер ордасы</w:t>
            </w:r>
            <w:r w:rsidRPr="00B11751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»</w:t>
            </w:r>
            <w:r w:rsidR="005535D0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(«</w:t>
            </w:r>
            <w:r w:rsidR="005535D0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  <w:lang w:val="kk-KZ"/>
              </w:rPr>
              <w:t>Тоғыз әулие»</w:t>
            </w:r>
            <w:r w:rsidR="005535D0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)</w:t>
            </w:r>
          </w:p>
        </w:tc>
        <w:tc>
          <w:tcPr>
            <w:tcW w:w="7431" w:type="dxa"/>
          </w:tcPr>
          <w:p w:rsidR="00CE27BF" w:rsidRPr="00B11751" w:rsidRDefault="00CE27BF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Астрахан ауданы\</w:t>
            </w:r>
          </w:p>
          <w:p w:rsidR="00CE27BF" w:rsidRPr="00B11751" w:rsidRDefault="00CE27BF" w:rsidP="00736AC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175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Астраханский район</w:t>
            </w:r>
          </w:p>
        </w:tc>
      </w:tr>
    </w:tbl>
    <w:p w:rsidR="00767559" w:rsidRPr="00B11751" w:rsidRDefault="00767559" w:rsidP="00F61B3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sectPr w:rsidR="00767559" w:rsidRPr="00B11751" w:rsidSect="00FC28CF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3B2D"/>
    <w:rsid w:val="000200E1"/>
    <w:rsid w:val="00075EF6"/>
    <w:rsid w:val="00085917"/>
    <w:rsid w:val="000A7B34"/>
    <w:rsid w:val="000E2426"/>
    <w:rsid w:val="001F62AC"/>
    <w:rsid w:val="00305CF6"/>
    <w:rsid w:val="005535D0"/>
    <w:rsid w:val="00641FD0"/>
    <w:rsid w:val="00713C06"/>
    <w:rsid w:val="00736AC2"/>
    <w:rsid w:val="00767559"/>
    <w:rsid w:val="007D18AC"/>
    <w:rsid w:val="008513B7"/>
    <w:rsid w:val="00952E32"/>
    <w:rsid w:val="00AF054B"/>
    <w:rsid w:val="00B11751"/>
    <w:rsid w:val="00CE27BF"/>
    <w:rsid w:val="00D53B2D"/>
    <w:rsid w:val="00F0742D"/>
    <w:rsid w:val="00F433B0"/>
    <w:rsid w:val="00F61B3B"/>
    <w:rsid w:val="00FC28CF"/>
    <w:rsid w:val="00FF4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8AC"/>
  </w:style>
  <w:style w:type="paragraph" w:styleId="1">
    <w:name w:val="heading 1"/>
    <w:basedOn w:val="a"/>
    <w:link w:val="10"/>
    <w:uiPriority w:val="9"/>
    <w:qFormat/>
    <w:rsid w:val="00D53B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3B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D53B2D"/>
    <w:rPr>
      <w:rFonts w:ascii="Times New Roman" w:eastAsia="Times New Roman" w:hAnsi="Times New Roman" w:cs="Times New Roman"/>
      <w:b/>
      <w:bCs/>
      <w:kern w:val="36"/>
      <w:sz w:val="48"/>
      <w:szCs w:val="48"/>
      <w:lang w:eastAsia="en-US"/>
    </w:rPr>
  </w:style>
  <w:style w:type="paragraph" w:styleId="a4">
    <w:name w:val="List Paragraph"/>
    <w:basedOn w:val="a"/>
    <w:uiPriority w:val="34"/>
    <w:qFormat/>
    <w:rsid w:val="00D53B2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E2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4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admin11</cp:lastModifiedBy>
  <cp:revision>14</cp:revision>
  <cp:lastPrinted>2021-01-21T05:19:00Z</cp:lastPrinted>
  <dcterms:created xsi:type="dcterms:W3CDTF">2017-12-06T08:10:00Z</dcterms:created>
  <dcterms:modified xsi:type="dcterms:W3CDTF">2021-01-21T08:49:00Z</dcterms:modified>
</cp:coreProperties>
</file>